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FA" w:rsidRDefault="001829E3" w:rsidP="009F15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8747930"/>
            <wp:effectExtent l="19050" t="0" r="3175" b="0"/>
            <wp:docPr id="1" name="Рисунок 1" descr="D:\сканирование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ие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E3" w:rsidRDefault="001829E3"/>
    <w:p w:rsidR="001829E3" w:rsidRDefault="001829E3"/>
    <w:p w:rsidR="001829E3" w:rsidRDefault="001829E3"/>
    <w:p w:rsidR="009F1579" w:rsidRDefault="009F1579"/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 «Об образовании в Российской Федерации»  от 29 декабря 2012 года № 273 –ФЗ (п.3, ст.28.пп.181.2.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Настоящее Положение является обязательным для исполнения обучающимися в 1-11 классах.</w:t>
      </w:r>
      <w:proofErr w:type="gramEnd"/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1.3. Школьная форма приобретается родителями (законными представителями).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1.4. Решение о введении требований к одежде для обучающихся  образовательного учреждения принято с учетом  материальных затрат малообеспеченных и многодетных семей.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2.1. Настоящее Положение разработано с целью: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2.1.1 Обеспечения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(далее – обучающихся) удобной и эстетичной одеждой в повседневной школьной жизни;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2.1.2. Устранения признаков социального, имущественного и религиозного различия между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>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2.1.3. Предупреждения возникновения у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психологического дискомфорта перед сверстниками;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2.1.4. Укрепления общего имиджа школы, формирования школьной идентичности;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2.1.5. Укрепления дисциплины учащихся;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2.1.6. Выработки навыков культуры одежды;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2.1.7. Соблюдения правил для учащихся школы;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2.1.8. Соблюдения правил личной и общественной гигиены;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2.2. Основной задачей данного положения является упорядочение взаимоотношений между школой, обучающимися и родителями в вопросе внешнего вида учащихся школы.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2.2. Выработка единых требований выдвигаемых школой к внешнему виду учащихся в период учебных занятий.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t xml:space="preserve">3. Единые требования к внешнему виду </w:t>
      </w:r>
      <w:proofErr w:type="gramStart"/>
      <w:r w:rsidRPr="001829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82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3.1.Одежда должна соответствовать санитарно – эпидемиологическим 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 </w:t>
      </w:r>
      <w:proofErr w:type="spellStart"/>
      <w:r w:rsidRPr="001829E3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829E3">
        <w:rPr>
          <w:rFonts w:ascii="Times New Roman" w:hAnsi="Times New Roman" w:cs="Times New Roman"/>
          <w:sz w:val="28"/>
          <w:szCs w:val="28"/>
        </w:rPr>
        <w:t xml:space="preserve"> 2.4.7/1.1.1286-03», утвержденным постановлением Главного государственного санитарного врача РФ от 17.04.2003 № 51.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3.2.  В образовательном учреждении устанавливаются следующие виды школьной одежды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3.2.1. Повседневная одежда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3.2.2. Парадная одежда.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3.2.3. Спортивная одежда.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3.3. Повседневная одежда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 xml:space="preserve">Для мальчиков и юношей – брюки классического покроя, пиджак или жилет нейтральных цветов  (серых, черных), однотонную сорочку цветовой гаммы, </w:t>
      </w:r>
      <w:r w:rsidRPr="001829E3">
        <w:rPr>
          <w:rFonts w:ascii="Times New Roman" w:hAnsi="Times New Roman" w:cs="Times New Roman"/>
          <w:sz w:val="28"/>
          <w:szCs w:val="28"/>
        </w:rPr>
        <w:lastRenderedPageBreak/>
        <w:t>сочетающейся с брюками, пиджаком или жилетом, аксессуары (запонки, галстук, поясной ремень)</w:t>
      </w:r>
      <w:proofErr w:type="gramEnd"/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 xml:space="preserve">Для девочек и девушек – жакет, жилет, брюки, юбку или сарафан нейтральных цветов (серых, черных), непрозрачную блузку (длиной ниже талии), цветовой гаммы, сочетающейся с жакетом, жилетом, брюками, юбкой или сарафаном, платье может быть дополнено галстуком (длина платьев и юбок: не выше </w:t>
      </w:r>
      <w:smartTag w:uri="urn:schemas-microsoft-com:office:smarttags" w:element="metricconverter">
        <w:smartTagPr>
          <w:attr w:name="ProductID" w:val="10 см"/>
        </w:smartTagPr>
        <w:r w:rsidRPr="001829E3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1829E3">
        <w:rPr>
          <w:rFonts w:ascii="Times New Roman" w:hAnsi="Times New Roman" w:cs="Times New Roman"/>
          <w:sz w:val="28"/>
          <w:szCs w:val="28"/>
        </w:rPr>
        <w:t xml:space="preserve"> от верхней границы колена и не ниже середины голени).</w:t>
      </w:r>
      <w:proofErr w:type="gramEnd"/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3.4. В холодное время года допускается ношение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джемперов, свитеров и пуловеров сочетающейся цветовой гаммы.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3.5. Парадная одежда используется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в дни проведения праздников и торжественных линеек.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3.5.1. Для мальчиков и юношей парадная одежда состоит из повседневной одежды, дополненной светлой сорочкой и (или) праздничным аксессуаром.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3.5.2. Для девочек и девушек парадная одежда состоит из повседневной одежды, дополненной светлой непрозрачной блузкой (длиной ниже талии) и (или) праздничным аксессуаром.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3.6. Одежда обучающихся должна соответствовать погоде и месту проведения учебных занятий, праздников, торжественных линеек, температурному режиму в помещении и на улице.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3.7. Спортивная одежда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включает футболку, спортивные шорты или спортивные брюки, спортивный костюм, кеды или кроссовки. Спортивная одежда должна соответствовать погоде и месту проведения физкультурных занятий. Спортивная одежда используется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только на занятиях физической культурой и спортом.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запрещается ношение в образовательном учреждении: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3.8.1.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1829E3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1829E3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3.8.2. Одежды ярких цветов и оттенков, брюк, юбок с заниженной талией и (или) высокими разрезами, одежды с декоративными деталями в виде заплат, с порывами ткани, с неоднородным окрасом ткани, одежды с яркими надписями и изображениями, декольтированных платьев и блузок, одежды бельевого стиля, атрибутов одежды, закрывающих лицо и голову.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3.8.3. Головных уборов в помещениях образовательного учреждения.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3.8.4. Пляжной обуви, массивной обуви на толстой платформе, вечерних туфель и 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1829E3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1829E3">
        <w:rPr>
          <w:rFonts w:ascii="Times New Roman" w:hAnsi="Times New Roman" w:cs="Times New Roman"/>
          <w:sz w:val="28"/>
          <w:szCs w:val="28"/>
        </w:rPr>
        <w:t>)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3.8.5. Массивных украшений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t>4. Требования к внешнему виду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4.1. Внешний вид и одежда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4.2. Обучающимся запрещается находиться  в школе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1829E3">
        <w:rPr>
          <w:rFonts w:ascii="Times New Roman" w:hAnsi="Times New Roman" w:cs="Times New Roman"/>
          <w:sz w:val="28"/>
          <w:szCs w:val="28"/>
        </w:rPr>
        <w:t>пирсингом</w:t>
      </w:r>
      <w:proofErr w:type="spellEnd"/>
      <w:r w:rsidRPr="001829E3">
        <w:rPr>
          <w:rFonts w:ascii="Times New Roman" w:hAnsi="Times New Roman" w:cs="Times New Roman"/>
          <w:sz w:val="28"/>
          <w:szCs w:val="28"/>
        </w:rPr>
        <w:t>.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lastRenderedPageBreak/>
        <w:t>5. Обязанности учащихся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5.1. 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рекомендуется соблюдать основные требования к одежде и внешнему виду в течение всего учебного года.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5.2. Содержать форму в чистоте, относиться к ней бережно, помнить, что внешний вид ученика – это лицо школы.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t>6. Обязанности родителей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6.1. Контролировать внешний вид учащихся перед выходом в школу на предмет его соответствия данному Положению.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E3">
        <w:rPr>
          <w:rFonts w:ascii="Times New Roman" w:hAnsi="Times New Roman" w:cs="Times New Roman"/>
          <w:b/>
          <w:sz w:val="28"/>
          <w:szCs w:val="28"/>
        </w:rPr>
        <w:t>7. Обязанности членов школьного самоуправления, классных руководителей, администрации школы</w:t>
      </w:r>
    </w:p>
    <w:p w:rsidR="001829E3" w:rsidRPr="001829E3" w:rsidRDefault="001829E3" w:rsidP="0018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7.1. Контролировать внешний вид учащихся.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>7.2. Требовать выполнение пунктов данного Положения всеми учащимися.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E3">
        <w:rPr>
          <w:rFonts w:ascii="Times New Roman" w:hAnsi="Times New Roman" w:cs="Times New Roman"/>
          <w:sz w:val="28"/>
          <w:szCs w:val="28"/>
        </w:rPr>
        <w:t xml:space="preserve">7.3. Проводить рейды по </w:t>
      </w:r>
      <w:proofErr w:type="gramStart"/>
      <w:r w:rsidRPr="001829E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829E3">
        <w:rPr>
          <w:rFonts w:ascii="Times New Roman" w:hAnsi="Times New Roman" w:cs="Times New Roman"/>
          <w:sz w:val="28"/>
          <w:szCs w:val="28"/>
        </w:rPr>
        <w:t xml:space="preserve"> выполнением данного Положения.</w:t>
      </w:r>
    </w:p>
    <w:p w:rsidR="001829E3" w:rsidRPr="001829E3" w:rsidRDefault="001829E3" w:rsidP="00182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9E3" w:rsidRPr="001829E3" w:rsidRDefault="001829E3" w:rsidP="0018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9E3" w:rsidRPr="001829E3" w:rsidSect="001829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9E3"/>
    <w:rsid w:val="001829E3"/>
    <w:rsid w:val="00473FFA"/>
    <w:rsid w:val="00702CF6"/>
    <w:rsid w:val="009F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4</cp:revision>
  <dcterms:created xsi:type="dcterms:W3CDTF">2014-01-21T06:22:00Z</dcterms:created>
  <dcterms:modified xsi:type="dcterms:W3CDTF">2014-01-21T06:28:00Z</dcterms:modified>
</cp:coreProperties>
</file>